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B97FA" w14:textId="77777777" w:rsidR="00AF032C" w:rsidRDefault="00AF032C" w:rsidP="00AF032C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2</w:t>
      </w:r>
    </w:p>
    <w:p w14:paraId="4C421614" w14:textId="77777777" w:rsidR="00AF032C" w:rsidRPr="002348CC" w:rsidRDefault="00AF032C" w:rsidP="00AF032C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2348CC">
        <w:rPr>
          <w:rFonts w:ascii="Times New Roman" w:hAnsi="Times New Roman"/>
          <w:sz w:val="26"/>
          <w:szCs w:val="26"/>
        </w:rPr>
        <w:t>Размеры окладов</w:t>
      </w:r>
    </w:p>
    <w:p w14:paraId="1E55E951" w14:textId="77777777" w:rsidR="00AF032C" w:rsidRPr="002348CC" w:rsidRDefault="00AF032C" w:rsidP="00AF032C">
      <w:pPr>
        <w:widowControl w:val="0"/>
        <w:shd w:val="clear" w:color="auto" w:fill="FFFFFF"/>
        <w:autoSpaceDE w:val="0"/>
        <w:autoSpaceDN w:val="0"/>
        <w:spacing w:after="0" w:line="240" w:lineRule="auto"/>
        <w:ind w:left="1080"/>
        <w:jc w:val="center"/>
        <w:rPr>
          <w:rFonts w:ascii="Times New Roman" w:hAnsi="Times New Roman"/>
          <w:bCs/>
          <w:sz w:val="26"/>
          <w:szCs w:val="26"/>
          <w:lang w:eastAsia="ru-RU"/>
        </w:rPr>
      </w:pPr>
      <w:r w:rsidRPr="002348CC">
        <w:rPr>
          <w:rFonts w:ascii="Times New Roman" w:hAnsi="Times New Roman"/>
          <w:color w:val="000000"/>
          <w:sz w:val="26"/>
          <w:szCs w:val="26"/>
        </w:rPr>
        <w:t xml:space="preserve">работников </w:t>
      </w:r>
      <w:r w:rsidRPr="002348CC">
        <w:rPr>
          <w:rFonts w:ascii="Times New Roman" w:hAnsi="Times New Roman"/>
          <w:bCs/>
          <w:color w:val="000000"/>
          <w:sz w:val="26"/>
          <w:szCs w:val="26"/>
          <w:lang w:eastAsia="ru-RU"/>
        </w:rPr>
        <w:t>муниципальных</w:t>
      </w:r>
      <w:r w:rsidRPr="002348CC">
        <w:rPr>
          <w:rFonts w:ascii="Times New Roman" w:hAnsi="Times New Roman"/>
          <w:bCs/>
          <w:sz w:val="26"/>
          <w:szCs w:val="26"/>
          <w:lang w:eastAsia="ru-RU"/>
        </w:rPr>
        <w:t xml:space="preserve"> образовательных </w:t>
      </w:r>
      <w:r>
        <w:rPr>
          <w:rFonts w:ascii="Times New Roman" w:hAnsi="Times New Roman"/>
          <w:bCs/>
          <w:sz w:val="26"/>
          <w:szCs w:val="26"/>
          <w:lang w:eastAsia="ru-RU"/>
        </w:rPr>
        <w:t>организаций</w:t>
      </w:r>
      <w:r w:rsidRPr="002348CC">
        <w:rPr>
          <w:rFonts w:ascii="Times New Roman" w:hAnsi="Times New Roman"/>
          <w:bCs/>
          <w:sz w:val="26"/>
          <w:szCs w:val="26"/>
          <w:lang w:eastAsia="ru-RU"/>
        </w:rPr>
        <w:t xml:space="preserve"> Пограничного муниципального </w:t>
      </w:r>
      <w:r>
        <w:rPr>
          <w:rFonts w:ascii="Times New Roman" w:hAnsi="Times New Roman"/>
          <w:bCs/>
          <w:sz w:val="26"/>
          <w:szCs w:val="26"/>
          <w:lang w:eastAsia="ru-RU"/>
        </w:rPr>
        <w:t>округа</w:t>
      </w:r>
      <w:r w:rsidRPr="002348CC">
        <w:rPr>
          <w:rFonts w:ascii="Times New Roman" w:hAnsi="Times New Roman"/>
          <w:bCs/>
          <w:sz w:val="26"/>
          <w:szCs w:val="26"/>
          <w:lang w:eastAsia="ru-RU"/>
        </w:rPr>
        <w:t>, за исключением педагогических работников общеобразовательных и дошкольных образовательных организаций</w:t>
      </w:r>
    </w:p>
    <w:p w14:paraId="60E4790D" w14:textId="77777777" w:rsidR="00AF032C" w:rsidRPr="003851B1" w:rsidRDefault="00AF032C" w:rsidP="00AF032C">
      <w:pPr>
        <w:spacing w:after="0"/>
        <w:ind w:left="357"/>
        <w:contextualSpacing/>
        <w:jc w:val="center"/>
        <w:rPr>
          <w:rFonts w:ascii="Times New Roman" w:hAnsi="Times New Roman"/>
          <w:color w:val="FF0000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8"/>
        <w:gridCol w:w="2089"/>
        <w:gridCol w:w="2197"/>
        <w:gridCol w:w="2354"/>
        <w:gridCol w:w="2177"/>
      </w:tblGrid>
      <w:tr w:rsidR="00AF032C" w:rsidRPr="00082F52" w14:paraId="14CF5C55" w14:textId="77777777" w:rsidTr="006D0D3A">
        <w:trPr>
          <w:trHeight w:val="603"/>
          <w:jc w:val="center"/>
        </w:trPr>
        <w:tc>
          <w:tcPr>
            <w:tcW w:w="528" w:type="dxa"/>
          </w:tcPr>
          <w:p w14:paraId="3804E381" w14:textId="77777777" w:rsidR="00AF032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</w:p>
          <w:p w14:paraId="2E98A867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089" w:type="dxa"/>
          </w:tcPr>
          <w:p w14:paraId="31813768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Профессиональная квалификационная группа</w:t>
            </w:r>
          </w:p>
        </w:tc>
        <w:tc>
          <w:tcPr>
            <w:tcW w:w="2197" w:type="dxa"/>
          </w:tcPr>
          <w:p w14:paraId="45376F44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Квалификационный</w:t>
            </w:r>
          </w:p>
          <w:p w14:paraId="7AB45F69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2354" w:type="dxa"/>
          </w:tcPr>
          <w:p w14:paraId="74BD4BEF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Наименование должностей (профессий)</w:t>
            </w:r>
          </w:p>
        </w:tc>
        <w:tc>
          <w:tcPr>
            <w:tcW w:w="2177" w:type="dxa"/>
          </w:tcPr>
          <w:p w14:paraId="1D16F55B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Размеры окладов, рублей</w:t>
            </w:r>
          </w:p>
        </w:tc>
      </w:tr>
      <w:tr w:rsidR="00AF032C" w:rsidRPr="00082F52" w14:paraId="19DB3EB7" w14:textId="77777777" w:rsidTr="006D0D3A">
        <w:trPr>
          <w:jc w:val="center"/>
        </w:trPr>
        <w:tc>
          <w:tcPr>
            <w:tcW w:w="528" w:type="dxa"/>
          </w:tcPr>
          <w:p w14:paraId="7215EC29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</w:tcPr>
          <w:p w14:paraId="4E11E571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97" w:type="dxa"/>
          </w:tcPr>
          <w:p w14:paraId="1F9C0655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54" w:type="dxa"/>
          </w:tcPr>
          <w:p w14:paraId="3FAB9C08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77" w:type="dxa"/>
          </w:tcPr>
          <w:p w14:paraId="358DBEBE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F032C" w:rsidRPr="000C7645" w14:paraId="5B8D1F8D" w14:textId="77777777" w:rsidTr="006D0D3A">
        <w:trPr>
          <w:jc w:val="center"/>
        </w:trPr>
        <w:tc>
          <w:tcPr>
            <w:tcW w:w="9345" w:type="dxa"/>
            <w:gridSpan w:val="5"/>
          </w:tcPr>
          <w:p w14:paraId="0B01B518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Профессиональные квалификационные группы должностей работников образования (утверждены Приказом Минздравсоцразвития России от 5 мая 2008 г. № 216-н)</w:t>
            </w:r>
          </w:p>
        </w:tc>
      </w:tr>
      <w:tr w:rsidR="00AF032C" w:rsidRPr="00082F52" w14:paraId="7A2C2D56" w14:textId="77777777" w:rsidTr="006D0D3A">
        <w:trPr>
          <w:trHeight w:val="967"/>
          <w:jc w:val="center"/>
        </w:trPr>
        <w:tc>
          <w:tcPr>
            <w:tcW w:w="528" w:type="dxa"/>
            <w:vMerge w:val="restart"/>
          </w:tcPr>
          <w:p w14:paraId="50004927" w14:textId="77777777" w:rsidR="00AF032C" w:rsidRPr="000C5D76" w:rsidRDefault="00AF032C" w:rsidP="007244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vMerge w:val="restart"/>
          </w:tcPr>
          <w:p w14:paraId="36032A58" w14:textId="77777777" w:rsidR="00AF032C" w:rsidRPr="000C5D76" w:rsidRDefault="00AF032C" w:rsidP="007244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76">
              <w:rPr>
                <w:rFonts w:ascii="Times New Roman" w:hAnsi="Times New Roman"/>
                <w:sz w:val="24"/>
                <w:szCs w:val="24"/>
              </w:rPr>
              <w:t>Педагогические работники</w:t>
            </w:r>
          </w:p>
        </w:tc>
        <w:tc>
          <w:tcPr>
            <w:tcW w:w="2197" w:type="dxa"/>
          </w:tcPr>
          <w:p w14:paraId="327C4F41" w14:textId="77777777" w:rsidR="00AF032C" w:rsidRDefault="00AF032C" w:rsidP="007244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76">
              <w:rPr>
                <w:rFonts w:ascii="Times New Roman" w:hAnsi="Times New Roman"/>
                <w:sz w:val="24"/>
                <w:szCs w:val="24"/>
              </w:rPr>
              <w:t>2 квалификационный уровень</w:t>
            </w:r>
          </w:p>
          <w:p w14:paraId="65F94FEC" w14:textId="77777777" w:rsidR="00AF032C" w:rsidRPr="000C5D76" w:rsidRDefault="00AF032C" w:rsidP="007244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14:paraId="287BEC60" w14:textId="77777777" w:rsidR="00AF032C" w:rsidRPr="000C5D76" w:rsidRDefault="00AF032C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5D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Педагог дополнительного образования </w:t>
            </w:r>
          </w:p>
        </w:tc>
        <w:tc>
          <w:tcPr>
            <w:tcW w:w="2177" w:type="dxa"/>
          </w:tcPr>
          <w:p w14:paraId="3527D7F9" w14:textId="2D63E03C" w:rsidR="00AF032C" w:rsidRPr="000C5D76" w:rsidRDefault="00A92A2D" w:rsidP="007244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9217</w:t>
            </w:r>
          </w:p>
          <w:p w14:paraId="54952EAB" w14:textId="77777777" w:rsidR="00AF032C" w:rsidRPr="000C5D76" w:rsidRDefault="00AF032C" w:rsidP="0072444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F032C" w:rsidRPr="00082F52" w14:paraId="7AB13351" w14:textId="77777777" w:rsidTr="006D0D3A">
        <w:trPr>
          <w:trHeight w:val="852"/>
          <w:jc w:val="center"/>
        </w:trPr>
        <w:tc>
          <w:tcPr>
            <w:tcW w:w="528" w:type="dxa"/>
            <w:vMerge/>
          </w:tcPr>
          <w:p w14:paraId="0BD42692" w14:textId="77777777" w:rsidR="00AF032C" w:rsidRPr="000C5D76" w:rsidRDefault="00AF032C" w:rsidP="007244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14:paraId="64D858EC" w14:textId="77777777" w:rsidR="00AF032C" w:rsidRPr="000C5D76" w:rsidRDefault="00AF032C" w:rsidP="007244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</w:tcPr>
          <w:p w14:paraId="5AD8442D" w14:textId="77777777" w:rsidR="00AF032C" w:rsidRDefault="00AF032C" w:rsidP="007244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5BC6883" w14:textId="77777777" w:rsidR="00AF032C" w:rsidRDefault="00AF032C" w:rsidP="007244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0C5D76">
              <w:rPr>
                <w:rFonts w:ascii="Times New Roman" w:hAnsi="Times New Roman"/>
                <w:sz w:val="24"/>
                <w:szCs w:val="24"/>
              </w:rPr>
              <w:t xml:space="preserve"> квалификационный уровень</w:t>
            </w:r>
          </w:p>
          <w:p w14:paraId="18022E3A" w14:textId="77777777" w:rsidR="00AF032C" w:rsidRDefault="00AF032C" w:rsidP="007244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6B4293C" w14:textId="77777777" w:rsidR="00AF032C" w:rsidRPr="000C5D76" w:rsidRDefault="00AF032C" w:rsidP="00724441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14:paraId="689EA52E" w14:textId="77777777" w:rsidR="00AF032C" w:rsidRDefault="00AF032C" w:rsidP="007244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Педагог-психолог</w:t>
            </w:r>
          </w:p>
          <w:p w14:paraId="2933D35E" w14:textId="77777777" w:rsidR="00551A67" w:rsidRPr="000C5D76" w:rsidRDefault="00551A67" w:rsidP="007244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Методист</w:t>
            </w:r>
            <w:r w:rsidR="005A65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МОЦ</w:t>
            </w:r>
          </w:p>
        </w:tc>
        <w:tc>
          <w:tcPr>
            <w:tcW w:w="2177" w:type="dxa"/>
          </w:tcPr>
          <w:p w14:paraId="44408814" w14:textId="65DB309A" w:rsidR="00AF032C" w:rsidRPr="000C5D76" w:rsidRDefault="00A92A2D" w:rsidP="007244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10139</w:t>
            </w:r>
          </w:p>
        </w:tc>
      </w:tr>
      <w:tr w:rsidR="00AF032C" w:rsidRPr="00082F52" w14:paraId="47419996" w14:textId="77777777" w:rsidTr="006D0D3A">
        <w:trPr>
          <w:trHeight w:val="757"/>
          <w:jc w:val="center"/>
        </w:trPr>
        <w:tc>
          <w:tcPr>
            <w:tcW w:w="528" w:type="dxa"/>
            <w:vMerge/>
          </w:tcPr>
          <w:p w14:paraId="7B0A9246" w14:textId="77777777" w:rsidR="00AF032C" w:rsidRPr="000C5D76" w:rsidRDefault="00AF032C" w:rsidP="007244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14:paraId="5F9A7E57" w14:textId="77777777" w:rsidR="00AF032C" w:rsidRPr="000C5D76" w:rsidRDefault="00AF032C" w:rsidP="007244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</w:tcPr>
          <w:p w14:paraId="44EDB3A2" w14:textId="77777777" w:rsidR="00AF032C" w:rsidRDefault="00AF032C" w:rsidP="007244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E113A7F" w14:textId="77777777" w:rsidR="00AF032C" w:rsidRDefault="00AF032C" w:rsidP="007244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0C5D76">
              <w:rPr>
                <w:rFonts w:ascii="Times New Roman" w:hAnsi="Times New Roman"/>
                <w:sz w:val="24"/>
                <w:szCs w:val="24"/>
              </w:rPr>
              <w:t xml:space="preserve"> квалификационный уровень</w:t>
            </w:r>
          </w:p>
          <w:p w14:paraId="25FE0284" w14:textId="77777777" w:rsidR="00AF032C" w:rsidRDefault="00AF032C" w:rsidP="00724441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14:paraId="1CB3367B" w14:textId="77777777" w:rsidR="00AF032C" w:rsidRDefault="00AF032C" w:rsidP="007244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Учитель-логопед (логопед)</w:t>
            </w:r>
          </w:p>
          <w:p w14:paraId="223DCCD3" w14:textId="77777777" w:rsidR="00551A67" w:rsidRPr="000C5D76" w:rsidRDefault="00551A67" w:rsidP="007244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Старший методист</w:t>
            </w:r>
            <w:r w:rsidR="00CA18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МОЦ</w:t>
            </w:r>
          </w:p>
        </w:tc>
        <w:tc>
          <w:tcPr>
            <w:tcW w:w="2177" w:type="dxa"/>
          </w:tcPr>
          <w:p w14:paraId="37E780B6" w14:textId="3925E381" w:rsidR="00AF032C" w:rsidRPr="000C5D76" w:rsidRDefault="00A92A2D" w:rsidP="007244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10715</w:t>
            </w:r>
          </w:p>
        </w:tc>
      </w:tr>
      <w:tr w:rsidR="00AF032C" w:rsidRPr="00082F52" w14:paraId="3DFD5CE9" w14:textId="77777777" w:rsidTr="006D0D3A">
        <w:trPr>
          <w:jc w:val="center"/>
        </w:trPr>
        <w:tc>
          <w:tcPr>
            <w:tcW w:w="528" w:type="dxa"/>
            <w:vMerge w:val="restart"/>
          </w:tcPr>
          <w:p w14:paraId="3AADF6AB" w14:textId="77777777" w:rsidR="00AF032C" w:rsidRPr="000C5D76" w:rsidRDefault="00AF032C" w:rsidP="0072444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5D7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89" w:type="dxa"/>
            <w:vMerge w:val="restart"/>
          </w:tcPr>
          <w:p w14:paraId="3EDCDC88" w14:textId="77777777" w:rsidR="00AF032C" w:rsidRPr="000C5D76" w:rsidRDefault="00AF032C" w:rsidP="0072444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5D76">
              <w:rPr>
                <w:rFonts w:ascii="Times New Roman" w:hAnsi="Times New Roman"/>
                <w:color w:val="000000"/>
                <w:sz w:val="24"/>
                <w:szCs w:val="24"/>
              </w:rPr>
              <w:t>Иные работники</w:t>
            </w:r>
          </w:p>
        </w:tc>
        <w:tc>
          <w:tcPr>
            <w:tcW w:w="2197" w:type="dxa"/>
          </w:tcPr>
          <w:p w14:paraId="3A052227" w14:textId="77777777" w:rsidR="00AF032C" w:rsidRPr="000C5D76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5D76">
              <w:rPr>
                <w:rFonts w:ascii="Times New Roman" w:hAnsi="Times New Roman"/>
                <w:color w:val="000000"/>
                <w:sz w:val="24"/>
                <w:szCs w:val="24"/>
              </w:rPr>
              <w:t>1 квалификационный уровень</w:t>
            </w:r>
          </w:p>
          <w:p w14:paraId="71FBF65A" w14:textId="77777777" w:rsidR="00AF032C" w:rsidRPr="000C5D76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54" w:type="dxa"/>
          </w:tcPr>
          <w:p w14:paraId="6A26BFC5" w14:textId="77777777" w:rsidR="00AF032C" w:rsidRPr="000C5D76" w:rsidRDefault="00AF032C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5D76">
              <w:rPr>
                <w:rFonts w:ascii="Times New Roman" w:hAnsi="Times New Roman"/>
                <w:color w:val="000000"/>
                <w:sz w:val="24"/>
                <w:szCs w:val="24"/>
              </w:rPr>
              <w:t>Секретарь учебной части</w:t>
            </w:r>
          </w:p>
        </w:tc>
        <w:tc>
          <w:tcPr>
            <w:tcW w:w="2177" w:type="dxa"/>
          </w:tcPr>
          <w:p w14:paraId="6B97EA1D" w14:textId="51CEEA80" w:rsidR="00AF032C" w:rsidRPr="000C5D76" w:rsidRDefault="00A92A2D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4549</w:t>
            </w:r>
          </w:p>
        </w:tc>
      </w:tr>
      <w:tr w:rsidR="00AF032C" w:rsidRPr="00082F52" w14:paraId="20F14DD1" w14:textId="77777777" w:rsidTr="006D0D3A">
        <w:trPr>
          <w:jc w:val="center"/>
        </w:trPr>
        <w:tc>
          <w:tcPr>
            <w:tcW w:w="528" w:type="dxa"/>
            <w:vMerge/>
          </w:tcPr>
          <w:p w14:paraId="3BE23295" w14:textId="77777777" w:rsidR="00AF032C" w:rsidRPr="000C5D76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14:paraId="6FBB5318" w14:textId="77777777" w:rsidR="00AF032C" w:rsidRPr="000C5D76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97" w:type="dxa"/>
          </w:tcPr>
          <w:p w14:paraId="006FBF2D" w14:textId="77777777" w:rsidR="00AF032C" w:rsidRPr="000C5D76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5D76">
              <w:rPr>
                <w:rFonts w:ascii="Times New Roman" w:hAnsi="Times New Roman"/>
                <w:color w:val="000000"/>
                <w:sz w:val="24"/>
                <w:szCs w:val="24"/>
              </w:rPr>
              <w:t>2 квалификационный уровень</w:t>
            </w:r>
          </w:p>
          <w:p w14:paraId="5A05D3C6" w14:textId="77777777" w:rsidR="00AF032C" w:rsidRPr="000C5D76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C9A3623" w14:textId="77777777" w:rsidR="00AF032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31BAE8A" w14:textId="77777777" w:rsidR="00AF032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803A518" w14:textId="77777777" w:rsidR="00AF032C" w:rsidRPr="000C5D76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54" w:type="dxa"/>
          </w:tcPr>
          <w:p w14:paraId="4EE17611" w14:textId="77777777" w:rsidR="00AF032C" w:rsidRPr="000C5D76" w:rsidRDefault="00AF032C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5D76">
              <w:rPr>
                <w:rFonts w:ascii="Times New Roman" w:hAnsi="Times New Roman"/>
                <w:color w:val="000000"/>
                <w:sz w:val="24"/>
                <w:szCs w:val="24"/>
              </w:rPr>
              <w:t>Младший воспитатель</w:t>
            </w:r>
          </w:p>
          <w:p w14:paraId="3A7B36AE" w14:textId="77777777" w:rsidR="00AF032C" w:rsidRPr="000C5D76" w:rsidRDefault="00AF032C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3ED7626" w14:textId="77777777" w:rsidR="00AF032C" w:rsidRPr="000C5D76" w:rsidRDefault="00AF032C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7DA4779" w14:textId="77777777" w:rsidR="00AF032C" w:rsidRPr="000C5D76" w:rsidRDefault="00AF032C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BF4EB96" w14:textId="77777777" w:rsidR="00AF032C" w:rsidRPr="000C5D76" w:rsidRDefault="00AF032C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DFEB248" w14:textId="77777777" w:rsidR="00AF032C" w:rsidRPr="000C5D76" w:rsidRDefault="00AF032C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F0A575C" w14:textId="77777777" w:rsidR="00AF032C" w:rsidRPr="000C5D76" w:rsidRDefault="00AF032C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AC65124" w14:textId="77777777" w:rsidR="00AF032C" w:rsidRPr="000C5D76" w:rsidRDefault="00AF032C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523C180" w14:textId="77777777" w:rsidR="00AF032C" w:rsidRPr="000C5D76" w:rsidRDefault="00AF032C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7C302DF" w14:textId="77777777" w:rsidR="00AF032C" w:rsidRDefault="00AF032C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F5207C4" w14:textId="77777777" w:rsidR="00F05F3A" w:rsidRDefault="00F05F3A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900D37A" w14:textId="77777777" w:rsidR="00F05F3A" w:rsidRPr="000C5D76" w:rsidRDefault="00F05F3A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FBDD107" w14:textId="77777777" w:rsidR="00AF032C" w:rsidRDefault="00AF032C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008CDFC" w14:textId="77777777" w:rsidR="00AF032C" w:rsidRDefault="00AF032C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CD33196" w14:textId="77777777" w:rsidR="00AF032C" w:rsidRPr="000C5D76" w:rsidRDefault="00AF032C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D2216D7" w14:textId="77777777" w:rsidR="00AF032C" w:rsidRPr="000C5D76" w:rsidRDefault="00AF032C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77" w:type="dxa"/>
          </w:tcPr>
          <w:p w14:paraId="4FD31DA8" w14:textId="73909F12" w:rsidR="00AF032C" w:rsidRDefault="00A53F27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5691</w:t>
            </w:r>
          </w:p>
          <w:p w14:paraId="71259111" w14:textId="77777777" w:rsidR="006D0D3A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93B2D9D" w14:textId="77777777" w:rsidR="006D0D3A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E51C45C" w14:textId="77777777" w:rsidR="006D0D3A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1E705F2" w14:textId="77777777" w:rsidR="006D0D3A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6DBC698" w14:textId="77777777" w:rsidR="006D0D3A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85E791B" w14:textId="77777777" w:rsidR="006D0D3A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B58CA03" w14:textId="77777777" w:rsidR="006D0D3A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84AC0B0" w14:textId="77777777" w:rsidR="006D0D3A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6CEF37B" w14:textId="77777777" w:rsidR="006D0D3A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C5FA3D4" w14:textId="77777777" w:rsidR="006D0D3A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C1CD64E" w14:textId="77777777" w:rsidR="006D0D3A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9564374" w14:textId="77777777" w:rsidR="006D0D3A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D66A02A" w14:textId="77777777" w:rsidR="006D0D3A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51B6218" w14:textId="77777777" w:rsidR="006D0D3A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68F0FB4" w14:textId="77777777" w:rsidR="006D0D3A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95A5630" w14:textId="77777777" w:rsidR="006D0D3A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9A95B90" w14:textId="77777777" w:rsidR="006D0D3A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12A5AFD" w14:textId="77777777" w:rsidR="006D0D3A" w:rsidRPr="000C5D76" w:rsidRDefault="006D0D3A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F032C" w:rsidRPr="00082F52" w14:paraId="6BE5DFB5" w14:textId="77777777" w:rsidTr="006D0D3A">
        <w:trPr>
          <w:jc w:val="center"/>
        </w:trPr>
        <w:tc>
          <w:tcPr>
            <w:tcW w:w="528" w:type="dxa"/>
          </w:tcPr>
          <w:p w14:paraId="6442FD5A" w14:textId="77777777" w:rsidR="00AF032C" w:rsidRPr="00FB4294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29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089" w:type="dxa"/>
          </w:tcPr>
          <w:p w14:paraId="78FE48E6" w14:textId="77777777" w:rsidR="00AF032C" w:rsidRPr="00FB4294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294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97" w:type="dxa"/>
          </w:tcPr>
          <w:p w14:paraId="4E3F8C46" w14:textId="77777777" w:rsidR="00AF032C" w:rsidRPr="00FB4294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429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54" w:type="dxa"/>
          </w:tcPr>
          <w:p w14:paraId="76F548D8" w14:textId="77777777" w:rsidR="00AF032C" w:rsidRPr="00FB4294" w:rsidRDefault="00AF032C" w:rsidP="007244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429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77" w:type="dxa"/>
          </w:tcPr>
          <w:p w14:paraId="3AF88A7E" w14:textId="77777777" w:rsidR="00AF032C" w:rsidRPr="00FB4294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429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AF032C" w:rsidRPr="00082F52" w14:paraId="3AC30B3C" w14:textId="77777777" w:rsidTr="006D0D3A">
        <w:trPr>
          <w:jc w:val="center"/>
        </w:trPr>
        <w:tc>
          <w:tcPr>
            <w:tcW w:w="9345" w:type="dxa"/>
            <w:gridSpan w:val="5"/>
          </w:tcPr>
          <w:p w14:paraId="6CC41E15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Профессиональные квалификационные группы общеотраслевых должностей руководителей, специалистов и служащих (утверждены Приказом Минздравсоцразвития России от 29 мая 2008 г. № 247-н)</w:t>
            </w:r>
          </w:p>
        </w:tc>
      </w:tr>
      <w:tr w:rsidR="00AF032C" w:rsidRPr="00082F52" w14:paraId="33E581B8" w14:textId="77777777" w:rsidTr="006D0D3A">
        <w:trPr>
          <w:jc w:val="center"/>
        </w:trPr>
        <w:tc>
          <w:tcPr>
            <w:tcW w:w="528" w:type="dxa"/>
            <w:vMerge w:val="restart"/>
          </w:tcPr>
          <w:p w14:paraId="6792BD28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89" w:type="dxa"/>
            <w:vMerge w:val="restart"/>
          </w:tcPr>
          <w:p w14:paraId="036FA8DD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Общеотраслевые должности служащих четвертого уровня</w:t>
            </w:r>
          </w:p>
        </w:tc>
        <w:tc>
          <w:tcPr>
            <w:tcW w:w="2197" w:type="dxa"/>
            <w:vMerge w:val="restart"/>
          </w:tcPr>
          <w:p w14:paraId="6DADC707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2354" w:type="dxa"/>
          </w:tcPr>
          <w:p w14:paraId="3EB93FD8" w14:textId="77777777" w:rsidR="00AF032C" w:rsidRPr="004122BC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2BC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2177" w:type="dxa"/>
          </w:tcPr>
          <w:p w14:paraId="63D31550" w14:textId="77777777" w:rsidR="00AF032C" w:rsidRPr="004122B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2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Средний размер окладов работников по профессионально – квалификационным группам с учетом показателя кратности оклада </w:t>
            </w:r>
          </w:p>
        </w:tc>
      </w:tr>
      <w:tr w:rsidR="00AF032C" w:rsidRPr="00082F52" w14:paraId="094E81C8" w14:textId="77777777" w:rsidTr="006D0D3A">
        <w:trPr>
          <w:jc w:val="center"/>
        </w:trPr>
        <w:tc>
          <w:tcPr>
            <w:tcW w:w="528" w:type="dxa"/>
            <w:vMerge/>
          </w:tcPr>
          <w:p w14:paraId="06AE39A7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14:paraId="64E66BEB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14:paraId="76C715AC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14:paraId="4E9758A0" w14:textId="77777777" w:rsidR="00AF032C" w:rsidRPr="004122BC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Руководитель центра по приему норм ГТО</w:t>
            </w:r>
          </w:p>
        </w:tc>
        <w:tc>
          <w:tcPr>
            <w:tcW w:w="2177" w:type="dxa"/>
          </w:tcPr>
          <w:p w14:paraId="1F2FD6C2" w14:textId="77777777" w:rsidR="00AF032C" w:rsidRPr="004122B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2BC">
              <w:rPr>
                <w:rFonts w:ascii="Times New Roman" w:hAnsi="Times New Roman"/>
                <w:color w:val="000000"/>
                <w:sz w:val="24"/>
                <w:szCs w:val="24"/>
              </w:rPr>
              <w:t>на 10-30% ниже оклада директора</w:t>
            </w:r>
          </w:p>
        </w:tc>
      </w:tr>
      <w:tr w:rsidR="00AF032C" w:rsidRPr="00082F52" w14:paraId="6C1E6698" w14:textId="77777777" w:rsidTr="006D0D3A">
        <w:trPr>
          <w:trHeight w:val="929"/>
          <w:jc w:val="center"/>
        </w:trPr>
        <w:tc>
          <w:tcPr>
            <w:tcW w:w="528" w:type="dxa"/>
            <w:vMerge/>
          </w:tcPr>
          <w:p w14:paraId="23D59D11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14:paraId="54F74C9F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14:paraId="2E43597D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14:paraId="68CCCF33" w14:textId="77777777" w:rsidR="00AF032C" w:rsidRPr="004122BC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2BC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директора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(заведующего)</w:t>
            </w:r>
          </w:p>
        </w:tc>
        <w:tc>
          <w:tcPr>
            <w:tcW w:w="2177" w:type="dxa"/>
          </w:tcPr>
          <w:p w14:paraId="1435B99D" w14:textId="77777777" w:rsidR="00AF032C" w:rsidRPr="004122B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2BC">
              <w:rPr>
                <w:rFonts w:ascii="Times New Roman" w:hAnsi="Times New Roman"/>
                <w:color w:val="000000"/>
                <w:sz w:val="24"/>
                <w:szCs w:val="24"/>
              </w:rPr>
              <w:t>на 10-30% ниже оклада директора</w:t>
            </w:r>
          </w:p>
        </w:tc>
      </w:tr>
      <w:tr w:rsidR="00AF032C" w:rsidRPr="00082F52" w14:paraId="1870E108" w14:textId="77777777" w:rsidTr="006D0D3A">
        <w:trPr>
          <w:trHeight w:val="688"/>
          <w:jc w:val="center"/>
        </w:trPr>
        <w:tc>
          <w:tcPr>
            <w:tcW w:w="528" w:type="dxa"/>
            <w:vMerge/>
          </w:tcPr>
          <w:p w14:paraId="6552B5A6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14:paraId="310F98D1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</w:tcPr>
          <w:p w14:paraId="3E6658E7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2354" w:type="dxa"/>
          </w:tcPr>
          <w:p w14:paraId="776D5AA0" w14:textId="77777777" w:rsidR="00AF032C" w:rsidRPr="004122BC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22BC">
              <w:rPr>
                <w:rFonts w:ascii="Times New Roman" w:hAnsi="Times New Roman"/>
                <w:color w:val="000000"/>
                <w:sz w:val="24"/>
                <w:szCs w:val="24"/>
              </w:rPr>
              <w:t>Главный бухгалтер</w:t>
            </w:r>
          </w:p>
        </w:tc>
        <w:tc>
          <w:tcPr>
            <w:tcW w:w="2177" w:type="dxa"/>
          </w:tcPr>
          <w:p w14:paraId="393A9B9E" w14:textId="77777777" w:rsidR="00AF032C" w:rsidRPr="004122B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4122BC">
              <w:rPr>
                <w:rFonts w:ascii="Times New Roman" w:hAnsi="Times New Roman"/>
                <w:color w:val="000000"/>
                <w:sz w:val="24"/>
                <w:szCs w:val="24"/>
              </w:rPr>
              <w:t>на 10-30% ниже оклада директора</w:t>
            </w:r>
          </w:p>
        </w:tc>
      </w:tr>
      <w:tr w:rsidR="00AF032C" w:rsidRPr="00C24DD2" w14:paraId="5F948536" w14:textId="77777777" w:rsidTr="006D0D3A">
        <w:trPr>
          <w:trHeight w:val="384"/>
          <w:jc w:val="center"/>
        </w:trPr>
        <w:tc>
          <w:tcPr>
            <w:tcW w:w="528" w:type="dxa"/>
            <w:vMerge w:val="restart"/>
          </w:tcPr>
          <w:p w14:paraId="3D75A136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89" w:type="dxa"/>
            <w:vMerge w:val="restart"/>
          </w:tcPr>
          <w:p w14:paraId="64B65C06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Общеотраслевые должности служащих третьего уровня</w:t>
            </w:r>
          </w:p>
        </w:tc>
        <w:tc>
          <w:tcPr>
            <w:tcW w:w="2197" w:type="dxa"/>
            <w:vMerge w:val="restart"/>
          </w:tcPr>
          <w:p w14:paraId="42F52FFD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354" w:type="dxa"/>
          </w:tcPr>
          <w:p w14:paraId="533EE6A2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  <w:p w14:paraId="2F22BA02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7" w:type="dxa"/>
            <w:vMerge w:val="restart"/>
          </w:tcPr>
          <w:p w14:paraId="62469A71" w14:textId="77777777" w:rsidR="00AF032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99FD856" w14:textId="77777777" w:rsidR="00AF032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43B3BAE" w14:textId="77777777" w:rsidR="00AF032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F6D2CEC" w14:textId="77777777" w:rsidR="00AF032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A6121BD" w14:textId="77777777" w:rsidR="00AF032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B583EDA" w14:textId="45D245B4" w:rsidR="00AF032C" w:rsidRDefault="00A53F27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7245</w:t>
            </w:r>
          </w:p>
          <w:p w14:paraId="63702050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2C" w:rsidRPr="00C24DD2" w14:paraId="6693F5C2" w14:textId="77777777" w:rsidTr="006D0D3A">
        <w:trPr>
          <w:trHeight w:val="534"/>
          <w:jc w:val="center"/>
        </w:trPr>
        <w:tc>
          <w:tcPr>
            <w:tcW w:w="528" w:type="dxa"/>
            <w:vMerge/>
          </w:tcPr>
          <w:p w14:paraId="5FC754E3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14:paraId="7D10745C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14:paraId="7B4CDCD6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14:paraId="4EC101D7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Техник-программист</w:t>
            </w:r>
          </w:p>
          <w:p w14:paraId="5D7077EF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7" w:type="dxa"/>
            <w:vMerge/>
          </w:tcPr>
          <w:p w14:paraId="3EB5FC11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2C" w:rsidRPr="00C24DD2" w14:paraId="3AD209E4" w14:textId="77777777" w:rsidTr="006D0D3A">
        <w:trPr>
          <w:trHeight w:val="403"/>
          <w:jc w:val="center"/>
        </w:trPr>
        <w:tc>
          <w:tcPr>
            <w:tcW w:w="528" w:type="dxa"/>
            <w:vMerge/>
          </w:tcPr>
          <w:p w14:paraId="55480EA8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14:paraId="4867348C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14:paraId="3A57BFD1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14:paraId="5366906A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Специалист по кадрам</w:t>
            </w:r>
          </w:p>
          <w:p w14:paraId="20BF0408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7" w:type="dxa"/>
            <w:vMerge/>
          </w:tcPr>
          <w:p w14:paraId="5B0A725C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2C" w:rsidRPr="00082F52" w14:paraId="2A018B5D" w14:textId="77777777" w:rsidTr="006D0D3A">
        <w:trPr>
          <w:trHeight w:val="830"/>
          <w:jc w:val="center"/>
        </w:trPr>
        <w:tc>
          <w:tcPr>
            <w:tcW w:w="528" w:type="dxa"/>
            <w:vMerge/>
          </w:tcPr>
          <w:p w14:paraId="26D23AD5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14:paraId="6A27D066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14:paraId="1472BCCA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14:paraId="10C13BCC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Специалист по охране труда</w:t>
            </w:r>
          </w:p>
          <w:p w14:paraId="601FAD3E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7" w:type="dxa"/>
            <w:vMerge/>
          </w:tcPr>
          <w:p w14:paraId="3A45FCD7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2C" w:rsidRPr="00F46CBB" w14:paraId="40EFEE93" w14:textId="77777777" w:rsidTr="006D0D3A">
        <w:trPr>
          <w:trHeight w:val="712"/>
          <w:jc w:val="center"/>
        </w:trPr>
        <w:tc>
          <w:tcPr>
            <w:tcW w:w="528" w:type="dxa"/>
            <w:vMerge w:val="restart"/>
          </w:tcPr>
          <w:p w14:paraId="184C3EA9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89" w:type="dxa"/>
            <w:vMerge w:val="restart"/>
          </w:tcPr>
          <w:p w14:paraId="400CA4FF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Общеотраслевые должности служащих второго уровня</w:t>
            </w:r>
          </w:p>
        </w:tc>
        <w:tc>
          <w:tcPr>
            <w:tcW w:w="2197" w:type="dxa"/>
          </w:tcPr>
          <w:p w14:paraId="4022AF0A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354" w:type="dxa"/>
          </w:tcPr>
          <w:p w14:paraId="0DA1FBC3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Лаборант</w:t>
            </w:r>
          </w:p>
        </w:tc>
        <w:tc>
          <w:tcPr>
            <w:tcW w:w="2177" w:type="dxa"/>
          </w:tcPr>
          <w:p w14:paraId="1A441540" w14:textId="19E67CCF" w:rsidR="00AF032C" w:rsidRPr="00C24DD2" w:rsidRDefault="00A53F27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6883</w:t>
            </w:r>
          </w:p>
        </w:tc>
      </w:tr>
      <w:tr w:rsidR="00AF032C" w:rsidRPr="00F46CBB" w14:paraId="02B094BF" w14:textId="77777777" w:rsidTr="006D0D3A">
        <w:trPr>
          <w:trHeight w:val="725"/>
          <w:jc w:val="center"/>
        </w:trPr>
        <w:tc>
          <w:tcPr>
            <w:tcW w:w="528" w:type="dxa"/>
            <w:vMerge/>
          </w:tcPr>
          <w:p w14:paraId="4FA04B54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14:paraId="5376ABC2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vMerge w:val="restart"/>
          </w:tcPr>
          <w:p w14:paraId="0AA80DF1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2354" w:type="dxa"/>
          </w:tcPr>
          <w:p w14:paraId="6C2B8F92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Заведующий хозяйством</w:t>
            </w:r>
          </w:p>
          <w:p w14:paraId="5E2FB6A5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7" w:type="dxa"/>
            <w:vMerge w:val="restart"/>
          </w:tcPr>
          <w:p w14:paraId="677EB347" w14:textId="279D1296" w:rsidR="00AF032C" w:rsidRPr="00C24DD2" w:rsidRDefault="00A53F27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7015</w:t>
            </w:r>
          </w:p>
        </w:tc>
      </w:tr>
      <w:tr w:rsidR="00AF032C" w:rsidRPr="00F46CBB" w14:paraId="3019F291" w14:textId="77777777" w:rsidTr="006D0D3A">
        <w:trPr>
          <w:trHeight w:val="465"/>
          <w:jc w:val="center"/>
        </w:trPr>
        <w:tc>
          <w:tcPr>
            <w:tcW w:w="528" w:type="dxa"/>
            <w:vMerge/>
          </w:tcPr>
          <w:p w14:paraId="4B4710B8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14:paraId="00593891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14:paraId="79DBD55C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14:paraId="01951D98" w14:textId="77777777" w:rsidR="00AF032C" w:rsidRPr="00C24DD2" w:rsidRDefault="00AF032C" w:rsidP="007244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Заведующий складом</w:t>
            </w:r>
          </w:p>
        </w:tc>
        <w:tc>
          <w:tcPr>
            <w:tcW w:w="2177" w:type="dxa"/>
            <w:vMerge/>
          </w:tcPr>
          <w:p w14:paraId="509CF2C3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2C" w:rsidRPr="00F46CBB" w14:paraId="06CF1811" w14:textId="77777777" w:rsidTr="006D0D3A">
        <w:trPr>
          <w:trHeight w:val="732"/>
          <w:jc w:val="center"/>
        </w:trPr>
        <w:tc>
          <w:tcPr>
            <w:tcW w:w="528" w:type="dxa"/>
            <w:vMerge/>
          </w:tcPr>
          <w:p w14:paraId="6E7B6DCE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14:paraId="10305C78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</w:tcPr>
          <w:p w14:paraId="2A5818F9" w14:textId="77777777" w:rsidR="00AF032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3 квалификационный уровень</w:t>
            </w:r>
          </w:p>
          <w:p w14:paraId="10C2D6D6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14:paraId="1DB88312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Заведующий столовой</w:t>
            </w:r>
          </w:p>
        </w:tc>
        <w:tc>
          <w:tcPr>
            <w:tcW w:w="2177" w:type="dxa"/>
          </w:tcPr>
          <w:p w14:paraId="4A890D46" w14:textId="1232DCD1" w:rsidR="00AF032C" w:rsidRPr="00C24DD2" w:rsidRDefault="00A53F27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7035</w:t>
            </w:r>
          </w:p>
        </w:tc>
      </w:tr>
      <w:tr w:rsidR="00AF032C" w:rsidRPr="00F46CBB" w14:paraId="47E44FE2" w14:textId="77777777" w:rsidTr="006D0D3A">
        <w:trPr>
          <w:trHeight w:val="698"/>
          <w:jc w:val="center"/>
        </w:trPr>
        <w:tc>
          <w:tcPr>
            <w:tcW w:w="528" w:type="dxa"/>
          </w:tcPr>
          <w:p w14:paraId="51DAEB4A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89" w:type="dxa"/>
          </w:tcPr>
          <w:p w14:paraId="568148AD" w14:textId="77777777" w:rsidR="00AF032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Общеотраслевые должности служащих </w:t>
            </w:r>
            <w:r>
              <w:rPr>
                <w:rFonts w:ascii="Times New Roman" w:hAnsi="Times New Roman"/>
                <w:sz w:val="24"/>
                <w:szCs w:val="24"/>
              </w:rPr>
              <w:t>первого</w:t>
            </w:r>
            <w:r w:rsidRPr="00C24DD2">
              <w:rPr>
                <w:rFonts w:ascii="Times New Roman" w:hAnsi="Times New Roman"/>
                <w:sz w:val="24"/>
                <w:szCs w:val="24"/>
              </w:rPr>
              <w:t xml:space="preserve"> уровня</w:t>
            </w:r>
          </w:p>
          <w:p w14:paraId="38CE0A09" w14:textId="77777777" w:rsidR="00AF032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363D868" w14:textId="77777777" w:rsidR="00AF032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871DF27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</w:tcPr>
          <w:p w14:paraId="038ABF0D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354" w:type="dxa"/>
          </w:tcPr>
          <w:p w14:paraId="7CD00E11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Делопроизводитель</w:t>
            </w:r>
          </w:p>
        </w:tc>
        <w:tc>
          <w:tcPr>
            <w:tcW w:w="2177" w:type="dxa"/>
          </w:tcPr>
          <w:p w14:paraId="54B892CB" w14:textId="2ED7EDFD" w:rsidR="00AF032C" w:rsidRPr="00C24DD2" w:rsidRDefault="00A53F27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4549</w:t>
            </w:r>
          </w:p>
        </w:tc>
      </w:tr>
      <w:tr w:rsidR="00AF032C" w:rsidRPr="00F46CBB" w14:paraId="7F09AE82" w14:textId="77777777" w:rsidTr="006D0D3A">
        <w:trPr>
          <w:trHeight w:val="276"/>
          <w:jc w:val="center"/>
        </w:trPr>
        <w:tc>
          <w:tcPr>
            <w:tcW w:w="528" w:type="dxa"/>
          </w:tcPr>
          <w:p w14:paraId="1CD97EA6" w14:textId="77777777" w:rsidR="00AF032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89" w:type="dxa"/>
          </w:tcPr>
          <w:p w14:paraId="5EDC6F35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97" w:type="dxa"/>
          </w:tcPr>
          <w:p w14:paraId="49A33A57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54" w:type="dxa"/>
          </w:tcPr>
          <w:p w14:paraId="1601FFA3" w14:textId="77777777" w:rsidR="00AF032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77" w:type="dxa"/>
          </w:tcPr>
          <w:p w14:paraId="65B8D67F" w14:textId="77777777" w:rsidR="00AF032C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F032C" w:rsidRPr="00F46CBB" w14:paraId="7E60F8F3" w14:textId="77777777" w:rsidTr="006D0D3A">
        <w:trPr>
          <w:jc w:val="center"/>
        </w:trPr>
        <w:tc>
          <w:tcPr>
            <w:tcW w:w="9345" w:type="dxa"/>
            <w:gridSpan w:val="5"/>
          </w:tcPr>
          <w:p w14:paraId="3178B267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Профессиональные квалификационные группы общеотраслевых профессий рабочих (утверждены Приказом Минздравсоцразвития России от 29 мая 2008 г. № 248-н)</w:t>
            </w:r>
          </w:p>
        </w:tc>
      </w:tr>
      <w:tr w:rsidR="00AF032C" w:rsidRPr="00F46CBB" w14:paraId="00C2BDDF" w14:textId="77777777" w:rsidTr="006D0D3A">
        <w:trPr>
          <w:jc w:val="center"/>
        </w:trPr>
        <w:tc>
          <w:tcPr>
            <w:tcW w:w="528" w:type="dxa"/>
            <w:vMerge w:val="restart"/>
          </w:tcPr>
          <w:p w14:paraId="693B72D1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89" w:type="dxa"/>
            <w:vMerge w:val="restart"/>
          </w:tcPr>
          <w:p w14:paraId="28B0B589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Общеотраслевые профессии рабочих первого уровня</w:t>
            </w:r>
          </w:p>
        </w:tc>
        <w:tc>
          <w:tcPr>
            <w:tcW w:w="2197" w:type="dxa"/>
            <w:vMerge w:val="restart"/>
          </w:tcPr>
          <w:p w14:paraId="1E311B0B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354" w:type="dxa"/>
          </w:tcPr>
          <w:p w14:paraId="5CE73967" w14:textId="77777777" w:rsidR="00AF032C" w:rsidRPr="00C24DD2" w:rsidRDefault="00AF032C" w:rsidP="007244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Кастелянша</w:t>
            </w:r>
          </w:p>
        </w:tc>
        <w:tc>
          <w:tcPr>
            <w:tcW w:w="2177" w:type="dxa"/>
            <w:vMerge w:val="restart"/>
          </w:tcPr>
          <w:p w14:paraId="2D921E67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9A5242B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F695BCA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7F329DF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69A59E1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A76EEF9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FBA7EF4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0A52ED5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C027332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50A52DB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819619D" w14:textId="566D915E" w:rsidR="00AF032C" w:rsidRPr="00C24DD2" w:rsidRDefault="00A53F27" w:rsidP="00F05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5913</w:t>
            </w:r>
          </w:p>
        </w:tc>
      </w:tr>
      <w:tr w:rsidR="00AF032C" w:rsidRPr="00082F52" w14:paraId="397F69E9" w14:textId="77777777" w:rsidTr="006D0D3A">
        <w:trPr>
          <w:jc w:val="center"/>
        </w:trPr>
        <w:tc>
          <w:tcPr>
            <w:tcW w:w="528" w:type="dxa"/>
            <w:vMerge/>
          </w:tcPr>
          <w:p w14:paraId="49FAD4F9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14:paraId="36C940CE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14:paraId="61C7F6CD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14:paraId="4F53F9C1" w14:textId="77777777" w:rsidR="00AF032C" w:rsidRPr="00C24DD2" w:rsidRDefault="00AF032C" w:rsidP="007244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Гардеробщик</w:t>
            </w:r>
          </w:p>
        </w:tc>
        <w:tc>
          <w:tcPr>
            <w:tcW w:w="2177" w:type="dxa"/>
            <w:vMerge/>
          </w:tcPr>
          <w:p w14:paraId="63A12E70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2C" w:rsidRPr="00082F52" w14:paraId="5E218143" w14:textId="77777777" w:rsidTr="006D0D3A">
        <w:trPr>
          <w:jc w:val="center"/>
        </w:trPr>
        <w:tc>
          <w:tcPr>
            <w:tcW w:w="528" w:type="dxa"/>
            <w:vMerge/>
          </w:tcPr>
          <w:p w14:paraId="680EE6B6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14:paraId="1EB5B082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14:paraId="3B411D47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14:paraId="4C0D1385" w14:textId="77777777" w:rsidR="00AF032C" w:rsidRPr="00C24DD2" w:rsidRDefault="00AF032C" w:rsidP="007244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Дворник</w:t>
            </w:r>
          </w:p>
        </w:tc>
        <w:tc>
          <w:tcPr>
            <w:tcW w:w="2177" w:type="dxa"/>
            <w:vMerge/>
          </w:tcPr>
          <w:p w14:paraId="2CB2B048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2C" w:rsidRPr="00082F52" w14:paraId="0A91058A" w14:textId="77777777" w:rsidTr="006D0D3A">
        <w:trPr>
          <w:jc w:val="center"/>
        </w:trPr>
        <w:tc>
          <w:tcPr>
            <w:tcW w:w="528" w:type="dxa"/>
            <w:vMerge/>
          </w:tcPr>
          <w:p w14:paraId="4668CFA4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14:paraId="3DF29A6C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14:paraId="1F1B04E4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14:paraId="6A9768A1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Сторож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(вахтер)</w:t>
            </w:r>
          </w:p>
        </w:tc>
        <w:tc>
          <w:tcPr>
            <w:tcW w:w="2177" w:type="dxa"/>
            <w:vMerge/>
          </w:tcPr>
          <w:p w14:paraId="4D95E578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F032C" w:rsidRPr="00082F52" w14:paraId="017B9154" w14:textId="77777777" w:rsidTr="006D0D3A">
        <w:trPr>
          <w:jc w:val="center"/>
        </w:trPr>
        <w:tc>
          <w:tcPr>
            <w:tcW w:w="528" w:type="dxa"/>
            <w:vMerge/>
          </w:tcPr>
          <w:p w14:paraId="788E238B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14:paraId="7FF69656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14:paraId="31F25169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14:paraId="3829FFD6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</w:t>
            </w:r>
          </w:p>
        </w:tc>
        <w:tc>
          <w:tcPr>
            <w:tcW w:w="2177" w:type="dxa"/>
            <w:vMerge/>
          </w:tcPr>
          <w:p w14:paraId="3E4894A7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F032C" w:rsidRPr="00082F52" w14:paraId="408E20E7" w14:textId="77777777" w:rsidTr="006D0D3A">
        <w:trPr>
          <w:jc w:val="center"/>
        </w:trPr>
        <w:tc>
          <w:tcPr>
            <w:tcW w:w="528" w:type="dxa"/>
            <w:vMerge/>
          </w:tcPr>
          <w:p w14:paraId="7C830201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14:paraId="48F0CCEF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14:paraId="58F2D9D8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14:paraId="779C1852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Грузчик</w:t>
            </w:r>
          </w:p>
        </w:tc>
        <w:tc>
          <w:tcPr>
            <w:tcW w:w="2177" w:type="dxa"/>
            <w:vMerge/>
          </w:tcPr>
          <w:p w14:paraId="3A5DEE5C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2C" w:rsidRPr="00082F52" w14:paraId="7C4D7F8A" w14:textId="77777777" w:rsidTr="006D0D3A">
        <w:trPr>
          <w:jc w:val="center"/>
        </w:trPr>
        <w:tc>
          <w:tcPr>
            <w:tcW w:w="528" w:type="dxa"/>
            <w:vMerge/>
          </w:tcPr>
          <w:p w14:paraId="279123D2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14:paraId="06180A55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14:paraId="63510697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14:paraId="3676B309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Повар</w:t>
            </w:r>
          </w:p>
        </w:tc>
        <w:tc>
          <w:tcPr>
            <w:tcW w:w="2177" w:type="dxa"/>
            <w:vMerge/>
          </w:tcPr>
          <w:p w14:paraId="02BF347E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2C" w:rsidRPr="00082F52" w14:paraId="1C7A0A20" w14:textId="77777777" w:rsidTr="006D0D3A">
        <w:trPr>
          <w:jc w:val="center"/>
        </w:trPr>
        <w:tc>
          <w:tcPr>
            <w:tcW w:w="528" w:type="dxa"/>
            <w:vMerge/>
          </w:tcPr>
          <w:p w14:paraId="4422D310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14:paraId="0707D605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14:paraId="52AA430D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14:paraId="68DB1D44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Подсобный рабочий</w:t>
            </w:r>
          </w:p>
        </w:tc>
        <w:tc>
          <w:tcPr>
            <w:tcW w:w="2177" w:type="dxa"/>
            <w:vMerge/>
          </w:tcPr>
          <w:p w14:paraId="38FEA7D9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2C" w:rsidRPr="00082F52" w14:paraId="70FF0EBF" w14:textId="77777777" w:rsidTr="006D0D3A">
        <w:trPr>
          <w:jc w:val="center"/>
        </w:trPr>
        <w:tc>
          <w:tcPr>
            <w:tcW w:w="528" w:type="dxa"/>
            <w:vMerge/>
          </w:tcPr>
          <w:p w14:paraId="10E31C62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14:paraId="73C49C43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14:paraId="58ABAD2D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14:paraId="4D1F747C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Рабочий по комплексному обслуживанию и ремонту зданий</w:t>
            </w:r>
          </w:p>
        </w:tc>
        <w:tc>
          <w:tcPr>
            <w:tcW w:w="2177" w:type="dxa"/>
            <w:vMerge/>
          </w:tcPr>
          <w:p w14:paraId="4AC48A6B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2C" w:rsidRPr="00082F52" w14:paraId="4FFBD2A9" w14:textId="77777777" w:rsidTr="006D0D3A">
        <w:trPr>
          <w:jc w:val="center"/>
        </w:trPr>
        <w:tc>
          <w:tcPr>
            <w:tcW w:w="528" w:type="dxa"/>
            <w:vMerge/>
          </w:tcPr>
          <w:p w14:paraId="03E5BA77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14:paraId="1F2F0B20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14:paraId="6ACA7E53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14:paraId="755D1CBA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2177" w:type="dxa"/>
            <w:vMerge/>
          </w:tcPr>
          <w:p w14:paraId="1023FF0A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2C" w:rsidRPr="00082F52" w14:paraId="083329E1" w14:textId="77777777" w:rsidTr="006D0D3A">
        <w:trPr>
          <w:jc w:val="center"/>
        </w:trPr>
        <w:tc>
          <w:tcPr>
            <w:tcW w:w="528" w:type="dxa"/>
            <w:vMerge/>
          </w:tcPr>
          <w:p w14:paraId="0ACD87CC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14:paraId="09DF4DE4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14:paraId="56BBE0D2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14:paraId="00ACAC96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Машинист по стирке и ремонту спецодежды (белья) </w:t>
            </w:r>
          </w:p>
        </w:tc>
        <w:tc>
          <w:tcPr>
            <w:tcW w:w="2177" w:type="dxa"/>
            <w:vMerge/>
          </w:tcPr>
          <w:p w14:paraId="7B65B73A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2C" w:rsidRPr="00082F52" w14:paraId="1575C545" w14:textId="77777777" w:rsidTr="006D0D3A">
        <w:trPr>
          <w:jc w:val="center"/>
        </w:trPr>
        <w:tc>
          <w:tcPr>
            <w:tcW w:w="528" w:type="dxa"/>
          </w:tcPr>
          <w:p w14:paraId="2DDA5ADB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89" w:type="dxa"/>
          </w:tcPr>
          <w:p w14:paraId="2CDC4D4A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Общеотраслевые профессии рабочих второго уровня</w:t>
            </w:r>
          </w:p>
          <w:p w14:paraId="1A8DDF89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</w:tcPr>
          <w:p w14:paraId="4FC54177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354" w:type="dxa"/>
          </w:tcPr>
          <w:p w14:paraId="5D6D62FF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87BB8A3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Водитель</w:t>
            </w:r>
          </w:p>
          <w:p w14:paraId="4D67238D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8CBA600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77" w:type="dxa"/>
          </w:tcPr>
          <w:p w14:paraId="07AC164F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FE09309" w14:textId="2BCA5DAA" w:rsidR="00AF032C" w:rsidRPr="00C24DD2" w:rsidRDefault="00A53F27" w:rsidP="00F05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5972</w:t>
            </w:r>
          </w:p>
        </w:tc>
      </w:tr>
      <w:tr w:rsidR="00AF032C" w:rsidRPr="00082F52" w14:paraId="50EDFCD5" w14:textId="77777777" w:rsidTr="006D0D3A">
        <w:trPr>
          <w:jc w:val="center"/>
        </w:trPr>
        <w:tc>
          <w:tcPr>
            <w:tcW w:w="9345" w:type="dxa"/>
            <w:gridSpan w:val="5"/>
          </w:tcPr>
          <w:p w14:paraId="621DAB6D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Профессиональные квалификационные группы должностей работников культуры, искусства и кинематографии </w:t>
            </w:r>
            <w:r w:rsidRPr="00C24DD2">
              <w:rPr>
                <w:rFonts w:ascii="Times New Roman" w:hAnsi="Times New Roman"/>
                <w:sz w:val="24"/>
                <w:szCs w:val="24"/>
              </w:rPr>
              <w:t xml:space="preserve">(утверждены Приказом Минздравсоцразвития России </w:t>
            </w:r>
          </w:p>
          <w:p w14:paraId="274659C1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от 31 августа 2007 г. № 570)</w:t>
            </w:r>
          </w:p>
        </w:tc>
      </w:tr>
      <w:tr w:rsidR="00AF032C" w:rsidRPr="00082F52" w14:paraId="272C2456" w14:textId="77777777" w:rsidTr="006D0D3A">
        <w:trPr>
          <w:jc w:val="center"/>
        </w:trPr>
        <w:tc>
          <w:tcPr>
            <w:tcW w:w="528" w:type="dxa"/>
          </w:tcPr>
          <w:p w14:paraId="5509484D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89" w:type="dxa"/>
          </w:tcPr>
          <w:p w14:paraId="60279267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Должности работников культуры, искусства и кинематографии</w:t>
            </w:r>
          </w:p>
          <w:p w14:paraId="692870DA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</w:tcPr>
          <w:p w14:paraId="4F7E4990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ведущее звено</w:t>
            </w:r>
          </w:p>
        </w:tc>
        <w:tc>
          <w:tcPr>
            <w:tcW w:w="2354" w:type="dxa"/>
          </w:tcPr>
          <w:p w14:paraId="3AD90882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Библиотекарь</w:t>
            </w:r>
          </w:p>
        </w:tc>
        <w:tc>
          <w:tcPr>
            <w:tcW w:w="2177" w:type="dxa"/>
          </w:tcPr>
          <w:p w14:paraId="33282BFC" w14:textId="11A111B9" w:rsidR="00AF032C" w:rsidRPr="00C24DD2" w:rsidRDefault="00A53F27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6091</w:t>
            </w:r>
          </w:p>
        </w:tc>
      </w:tr>
      <w:tr w:rsidR="00AF032C" w:rsidRPr="00082F52" w14:paraId="70203071" w14:textId="77777777" w:rsidTr="006D0D3A">
        <w:trPr>
          <w:jc w:val="center"/>
        </w:trPr>
        <w:tc>
          <w:tcPr>
            <w:tcW w:w="9345" w:type="dxa"/>
            <w:gridSpan w:val="5"/>
          </w:tcPr>
          <w:p w14:paraId="637ABD26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Профессиональные квалификационные группы должностей медицинских и фармацевтических работников (утверждены Приказом Минздравсоцразвития России от 6 августа 2007 г. № 526)</w:t>
            </w:r>
          </w:p>
          <w:p w14:paraId="76B746B3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32C" w:rsidRPr="00082F52" w14:paraId="587F4EAF" w14:textId="77777777" w:rsidTr="006D0D3A">
        <w:trPr>
          <w:jc w:val="center"/>
        </w:trPr>
        <w:tc>
          <w:tcPr>
            <w:tcW w:w="528" w:type="dxa"/>
          </w:tcPr>
          <w:p w14:paraId="1DEF6327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089" w:type="dxa"/>
          </w:tcPr>
          <w:p w14:paraId="03BB8BA4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Средний медицинский и фармацевтический персонал</w:t>
            </w:r>
          </w:p>
        </w:tc>
        <w:tc>
          <w:tcPr>
            <w:tcW w:w="2197" w:type="dxa"/>
          </w:tcPr>
          <w:p w14:paraId="4CE8B618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2354" w:type="dxa"/>
          </w:tcPr>
          <w:p w14:paraId="169E944F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Медицинская сестра</w:t>
            </w:r>
          </w:p>
        </w:tc>
        <w:tc>
          <w:tcPr>
            <w:tcW w:w="2177" w:type="dxa"/>
          </w:tcPr>
          <w:p w14:paraId="5CAC4927" w14:textId="788670DF" w:rsidR="00AF032C" w:rsidRPr="00C24DD2" w:rsidRDefault="00A53F27" w:rsidP="00F05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6659</w:t>
            </w:r>
          </w:p>
        </w:tc>
      </w:tr>
      <w:tr w:rsidR="00AF032C" w:rsidRPr="00082F52" w14:paraId="70BBECE4" w14:textId="77777777" w:rsidTr="006D0D3A">
        <w:trPr>
          <w:jc w:val="center"/>
        </w:trPr>
        <w:tc>
          <w:tcPr>
            <w:tcW w:w="9345" w:type="dxa"/>
            <w:gridSpan w:val="5"/>
          </w:tcPr>
          <w:p w14:paraId="26FA7089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Должность, не включенная в профессионально - квалификационные группы </w:t>
            </w:r>
          </w:p>
        </w:tc>
      </w:tr>
      <w:tr w:rsidR="00AF032C" w:rsidRPr="00082F52" w14:paraId="6025C4BD" w14:textId="77777777" w:rsidTr="006D0D3A">
        <w:trPr>
          <w:jc w:val="center"/>
        </w:trPr>
        <w:tc>
          <w:tcPr>
            <w:tcW w:w="528" w:type="dxa"/>
          </w:tcPr>
          <w:p w14:paraId="747BDEB6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</w:tcPr>
          <w:p w14:paraId="4F1BDDEF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97" w:type="dxa"/>
          </w:tcPr>
          <w:p w14:paraId="7B1DF05D" w14:textId="77777777" w:rsidR="00AF032C" w:rsidRPr="00C24DD2" w:rsidRDefault="00AF032C" w:rsidP="00724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54" w:type="dxa"/>
          </w:tcPr>
          <w:p w14:paraId="469B181F" w14:textId="77777777" w:rsidR="00AF032C" w:rsidRPr="00C24DD2" w:rsidRDefault="00AF032C" w:rsidP="007244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Помощник повара</w:t>
            </w:r>
          </w:p>
        </w:tc>
        <w:tc>
          <w:tcPr>
            <w:tcW w:w="2177" w:type="dxa"/>
          </w:tcPr>
          <w:p w14:paraId="46F92C50" w14:textId="26CCA189" w:rsidR="00AF032C" w:rsidRPr="00C24DD2" w:rsidRDefault="00A53F27" w:rsidP="007244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5838</w:t>
            </w:r>
          </w:p>
        </w:tc>
      </w:tr>
    </w:tbl>
    <w:p w14:paraId="23F97209" w14:textId="77777777" w:rsidR="009D07C8" w:rsidRDefault="009D07C8"/>
    <w:sectPr w:rsidR="009D07C8" w:rsidSect="006D0D3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694"/>
    <w:rsid w:val="002C7694"/>
    <w:rsid w:val="00551A67"/>
    <w:rsid w:val="005A6547"/>
    <w:rsid w:val="006D0D3A"/>
    <w:rsid w:val="008C058B"/>
    <w:rsid w:val="009D07C8"/>
    <w:rsid w:val="00A53F27"/>
    <w:rsid w:val="00A92A2D"/>
    <w:rsid w:val="00AF032C"/>
    <w:rsid w:val="00CA18C1"/>
    <w:rsid w:val="00F0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C9BC9"/>
  <w15:chartTrackingRefBased/>
  <w15:docId w15:val="{7E5D4D8E-95BA-4C14-84DD-498AA9AE3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032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F032C"/>
    <w:pPr>
      <w:ind w:left="720"/>
      <w:contextualSpacing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cp:lastPrinted>2022-12-02T04:56:00Z</cp:lastPrinted>
  <dcterms:created xsi:type="dcterms:W3CDTF">2021-05-18T01:25:00Z</dcterms:created>
  <dcterms:modified xsi:type="dcterms:W3CDTF">2022-12-02T04:57:00Z</dcterms:modified>
</cp:coreProperties>
</file>